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F74A7" w14:textId="77777777" w:rsidR="00DF49FA" w:rsidRDefault="00DF49FA">
      <w:pPr>
        <w:pStyle w:val="BodyText"/>
        <w:pBdr>
          <w:bottom w:val="single" w:sz="8" w:space="2" w:color="000000"/>
        </w:pBdr>
        <w:spacing w:after="0" w:line="360" w:lineRule="auto"/>
        <w:jc w:val="center"/>
        <w:rPr>
          <w:rFonts w:cs="Times New Roman"/>
          <w:b/>
          <w:bCs/>
          <w:sz w:val="12"/>
          <w:szCs w:val="12"/>
        </w:rPr>
      </w:pPr>
    </w:p>
    <w:p w14:paraId="275AF8F8" w14:textId="77777777" w:rsidR="00DF49FA" w:rsidRDefault="007851B5">
      <w:pPr>
        <w:pStyle w:val="BodyText"/>
        <w:pBdr>
          <w:bottom w:val="single" w:sz="8" w:space="2" w:color="000000"/>
        </w:pBdr>
        <w:spacing w:after="0" w:line="360" w:lineRule="auto"/>
        <w:jc w:val="center"/>
        <w:rPr>
          <w:rFonts w:cs="Times New Roman"/>
          <w:sz w:val="22"/>
          <w:szCs w:val="22"/>
        </w:rPr>
      </w:pPr>
      <w:r>
        <w:rPr>
          <w:rFonts w:cs="Times New Roman"/>
          <w:b/>
          <w:bCs/>
          <w:sz w:val="28"/>
          <w:szCs w:val="28"/>
        </w:rPr>
        <w:t xml:space="preserve">Financial Policy Agreement </w:t>
      </w:r>
    </w:p>
    <w:p w14:paraId="680E14D0" w14:textId="64B8D50D" w:rsidR="00DF49FA" w:rsidRDefault="007851B5">
      <w:pPr>
        <w:pStyle w:val="BodyText"/>
        <w:spacing w:after="0" w:line="360" w:lineRule="exact"/>
        <w:rPr>
          <w:rFonts w:cs="Times New Roman"/>
          <w:sz w:val="22"/>
          <w:szCs w:val="22"/>
        </w:rPr>
      </w:pPr>
      <w:r>
        <w:rPr>
          <w:rFonts w:cs="Times New Roman"/>
          <w:sz w:val="22"/>
          <w:szCs w:val="22"/>
        </w:rPr>
        <w:tab/>
      </w:r>
      <w:bookmarkStart w:id="0" w:name="_Hlk122040667"/>
      <w:r w:rsidR="00CF532E">
        <w:rPr>
          <w:rFonts w:cs="Times New Roman"/>
          <w:sz w:val="22"/>
          <w:szCs w:val="22"/>
        </w:rPr>
        <w:t>PRACTICE</w:t>
      </w:r>
      <w:bookmarkEnd w:id="0"/>
      <w:r>
        <w:rPr>
          <w:rFonts w:cs="Times New Roman"/>
          <w:sz w:val="22"/>
          <w:szCs w:val="22"/>
        </w:rPr>
        <w:t xml:space="preserve"> accepts payment in the form of cash, check and most credit cards. </w:t>
      </w:r>
      <w:r w:rsidR="00CF532E">
        <w:rPr>
          <w:rFonts w:cs="Times New Roman"/>
          <w:sz w:val="22"/>
          <w:szCs w:val="22"/>
        </w:rPr>
        <w:t>PRACTICE</w:t>
      </w:r>
      <w:r>
        <w:rPr>
          <w:rFonts w:cs="Times New Roman"/>
          <w:sz w:val="22"/>
          <w:szCs w:val="22"/>
        </w:rPr>
        <w:t xml:space="preserve"> requires payment when services are rendered. Patients covered by an insurance plan with established patient responsibility are responsible for payment prior to being seen. Patients with patient responsibility based on charges will be required to pay after receiving services. </w:t>
      </w:r>
      <w:r w:rsidR="00CF532E">
        <w:rPr>
          <w:rFonts w:cs="Times New Roman"/>
          <w:sz w:val="22"/>
          <w:szCs w:val="22"/>
        </w:rPr>
        <w:t>PRACTICE</w:t>
      </w:r>
      <w:r>
        <w:rPr>
          <w:rFonts w:cs="Times New Roman"/>
          <w:sz w:val="22"/>
          <w:szCs w:val="22"/>
        </w:rPr>
        <w:t xml:space="preserve"> reserves the right to refuse care to patients with outstanding patient responsibility until this financial obligation is met. </w:t>
      </w:r>
      <w:r w:rsidR="00CF532E">
        <w:rPr>
          <w:rFonts w:cs="Times New Roman"/>
          <w:sz w:val="22"/>
          <w:szCs w:val="22"/>
        </w:rPr>
        <w:t>PRACTICE</w:t>
      </w:r>
      <w:r>
        <w:rPr>
          <w:rFonts w:cs="Times New Roman"/>
          <w:sz w:val="22"/>
          <w:szCs w:val="22"/>
        </w:rPr>
        <w:t xml:space="preserve"> is not an urgent care or emergency care facility. </w:t>
      </w:r>
    </w:p>
    <w:p w14:paraId="7F415DC7" w14:textId="4440D6FC" w:rsidR="00DF49FA" w:rsidRDefault="007851B5">
      <w:pPr>
        <w:pStyle w:val="BodyText"/>
        <w:spacing w:after="0" w:line="360" w:lineRule="exact"/>
        <w:rPr>
          <w:rFonts w:cs="Times New Roman"/>
          <w:sz w:val="22"/>
          <w:szCs w:val="22"/>
        </w:rPr>
      </w:pPr>
      <w:r>
        <w:rPr>
          <w:rFonts w:cs="Times New Roman"/>
          <w:sz w:val="22"/>
          <w:szCs w:val="22"/>
        </w:rPr>
        <w:tab/>
      </w:r>
      <w:r w:rsidR="00CF532E">
        <w:rPr>
          <w:rFonts w:cs="Times New Roman"/>
          <w:sz w:val="22"/>
          <w:szCs w:val="22"/>
        </w:rPr>
        <w:t>PRACTICE</w:t>
      </w:r>
      <w:r>
        <w:rPr>
          <w:rFonts w:cs="Times New Roman"/>
          <w:sz w:val="22"/>
          <w:szCs w:val="22"/>
        </w:rPr>
        <w:t xml:space="preserve"> will submit a claim for services rendered based on the insurance company on file for the patient. If the insurance company on file does not process the claim, the claim will be resubmitted a second time. If the insurance company requests information from the insured, please submit this information as soon as possible. After two claims have been submitted to the insurance company on file, any outstanding balance will be billed to the responsible party. </w:t>
      </w:r>
      <w:r>
        <w:rPr>
          <w:rFonts w:cs="Times New Roman"/>
          <w:b/>
          <w:bCs/>
          <w:sz w:val="22"/>
          <w:szCs w:val="22"/>
          <w:u w:val="single"/>
        </w:rPr>
        <w:t>After two patient statements, any outstanding balance may be turned to a collection agency.</w:t>
      </w:r>
      <w:r>
        <w:rPr>
          <w:rFonts w:cs="Times New Roman"/>
          <w:b/>
          <w:bCs/>
          <w:sz w:val="22"/>
          <w:szCs w:val="22"/>
        </w:rPr>
        <w:t xml:space="preserve"> </w:t>
      </w:r>
      <w:r>
        <w:rPr>
          <w:rFonts w:cs="Times New Roman"/>
          <w:sz w:val="22"/>
          <w:szCs w:val="22"/>
        </w:rPr>
        <w:t xml:space="preserve"> </w:t>
      </w:r>
    </w:p>
    <w:p w14:paraId="09B7A2EB" w14:textId="28B77866" w:rsidR="00DF49FA" w:rsidRDefault="007851B5">
      <w:pPr>
        <w:pStyle w:val="BodyText"/>
        <w:spacing w:after="0" w:line="360" w:lineRule="exact"/>
        <w:rPr>
          <w:rFonts w:cs="Times New Roman"/>
          <w:sz w:val="22"/>
          <w:szCs w:val="22"/>
        </w:rPr>
      </w:pPr>
      <w:r>
        <w:rPr>
          <w:rFonts w:cs="Times New Roman"/>
          <w:sz w:val="22"/>
          <w:szCs w:val="22"/>
        </w:rPr>
        <w:tab/>
      </w:r>
      <w:r w:rsidR="00CF532E">
        <w:rPr>
          <w:rFonts w:cs="Times New Roman"/>
          <w:sz w:val="22"/>
          <w:szCs w:val="22"/>
        </w:rPr>
        <w:t xml:space="preserve">PRACTICE </w:t>
      </w:r>
      <w:r>
        <w:rPr>
          <w:rFonts w:cs="Times New Roman"/>
          <w:sz w:val="22"/>
          <w:szCs w:val="22"/>
        </w:rPr>
        <w:t xml:space="preserve">charges the following fees that will be added to the patient's account balance. These fees may be amended as clearly displayed in the patient waiting room. </w:t>
      </w:r>
    </w:p>
    <w:p w14:paraId="64F1BC27" w14:textId="77777777" w:rsidR="00DF49FA" w:rsidRDefault="007851B5">
      <w:pPr>
        <w:pStyle w:val="BodyText"/>
        <w:numPr>
          <w:ilvl w:val="0"/>
          <w:numId w:val="1"/>
        </w:numPr>
        <w:spacing w:after="0" w:line="360" w:lineRule="exact"/>
        <w:rPr>
          <w:rFonts w:cs="Times New Roman"/>
          <w:sz w:val="22"/>
          <w:szCs w:val="22"/>
        </w:rPr>
      </w:pPr>
      <w:r>
        <w:rPr>
          <w:rFonts w:cs="Times New Roman"/>
          <w:sz w:val="22"/>
          <w:szCs w:val="22"/>
        </w:rPr>
        <w:t>A $25 fee for all returned checks.</w:t>
      </w:r>
    </w:p>
    <w:p w14:paraId="28CC1982" w14:textId="77777777" w:rsidR="00DF49FA" w:rsidRDefault="007851B5">
      <w:pPr>
        <w:pStyle w:val="BodyText"/>
        <w:numPr>
          <w:ilvl w:val="0"/>
          <w:numId w:val="1"/>
        </w:numPr>
        <w:spacing w:after="0" w:line="360" w:lineRule="exact"/>
        <w:rPr>
          <w:rFonts w:cs="Times New Roman"/>
          <w:sz w:val="22"/>
          <w:szCs w:val="22"/>
        </w:rPr>
      </w:pPr>
      <w:r>
        <w:rPr>
          <w:rFonts w:cs="Times New Roman"/>
          <w:sz w:val="22"/>
          <w:szCs w:val="22"/>
        </w:rPr>
        <w:t>A collection fee of 35% of the outstanding balance with a $20 minimum fee.</w:t>
      </w:r>
    </w:p>
    <w:p w14:paraId="38FB54F0" w14:textId="1EC062FB" w:rsidR="00DF49FA" w:rsidRDefault="00CF532E">
      <w:pPr>
        <w:pStyle w:val="BodyText"/>
        <w:numPr>
          <w:ilvl w:val="0"/>
          <w:numId w:val="1"/>
        </w:numPr>
        <w:spacing w:after="0" w:line="360" w:lineRule="exact"/>
        <w:rPr>
          <w:rFonts w:cs="Times New Roman"/>
          <w:sz w:val="22"/>
          <w:szCs w:val="22"/>
        </w:rPr>
      </w:pPr>
      <w:r>
        <w:rPr>
          <w:rFonts w:cs="Times New Roman"/>
          <w:sz w:val="22"/>
          <w:szCs w:val="22"/>
        </w:rPr>
        <w:t xml:space="preserve">PRACTICE </w:t>
      </w:r>
      <w:r w:rsidR="007851B5">
        <w:rPr>
          <w:rFonts w:cs="Times New Roman"/>
          <w:sz w:val="22"/>
          <w:szCs w:val="22"/>
        </w:rPr>
        <w:t>reserves the right to charge a missed appointment fee of $25.</w:t>
      </w:r>
    </w:p>
    <w:p w14:paraId="1CF64452" w14:textId="77777777" w:rsidR="00DF49FA" w:rsidRDefault="007851B5">
      <w:pPr>
        <w:pStyle w:val="BodyText"/>
        <w:spacing w:after="0" w:line="360" w:lineRule="exact"/>
        <w:rPr>
          <w:rFonts w:cs="Times New Roman"/>
          <w:sz w:val="22"/>
          <w:szCs w:val="22"/>
        </w:rPr>
      </w:pPr>
      <w:r>
        <w:rPr>
          <w:rFonts w:cs="Times New Roman"/>
          <w:sz w:val="22"/>
          <w:szCs w:val="22"/>
        </w:rPr>
        <w:t>Summary of billing process:</w:t>
      </w:r>
    </w:p>
    <w:p w14:paraId="2EA7BC0E" w14:textId="77777777" w:rsidR="00DF49FA" w:rsidRDefault="007851B5">
      <w:pPr>
        <w:pStyle w:val="BodyText"/>
        <w:numPr>
          <w:ilvl w:val="0"/>
          <w:numId w:val="2"/>
        </w:numPr>
        <w:spacing w:after="0" w:line="360" w:lineRule="exact"/>
        <w:rPr>
          <w:rFonts w:cs="Times New Roman"/>
          <w:sz w:val="22"/>
          <w:szCs w:val="22"/>
        </w:rPr>
      </w:pPr>
      <w:r>
        <w:rPr>
          <w:rFonts w:cs="Times New Roman"/>
          <w:sz w:val="22"/>
          <w:szCs w:val="22"/>
        </w:rPr>
        <w:t>We will file an insurance claim for services provided or collect payment at time of service.</w:t>
      </w:r>
    </w:p>
    <w:p w14:paraId="73E63CC0" w14:textId="77777777" w:rsidR="00DF49FA" w:rsidRDefault="007851B5">
      <w:pPr>
        <w:pStyle w:val="BodyText"/>
        <w:numPr>
          <w:ilvl w:val="0"/>
          <w:numId w:val="2"/>
        </w:numPr>
        <w:spacing w:after="0" w:line="360" w:lineRule="exact"/>
        <w:rPr>
          <w:rFonts w:cs="Times New Roman"/>
          <w:sz w:val="22"/>
          <w:szCs w:val="22"/>
        </w:rPr>
      </w:pPr>
      <w:r>
        <w:rPr>
          <w:rFonts w:cs="Times New Roman"/>
          <w:sz w:val="22"/>
          <w:szCs w:val="22"/>
        </w:rPr>
        <w:t>The insurance company on file is required to make a prompt payment to our office.</w:t>
      </w:r>
    </w:p>
    <w:p w14:paraId="62B57F85" w14:textId="77777777" w:rsidR="00DF49FA" w:rsidRDefault="007851B5">
      <w:pPr>
        <w:pStyle w:val="BodyText"/>
        <w:numPr>
          <w:ilvl w:val="0"/>
          <w:numId w:val="2"/>
        </w:numPr>
        <w:spacing w:after="0" w:line="360" w:lineRule="exact"/>
        <w:rPr>
          <w:rFonts w:cs="Times New Roman"/>
          <w:sz w:val="22"/>
          <w:szCs w:val="22"/>
        </w:rPr>
      </w:pPr>
      <w:r>
        <w:rPr>
          <w:rFonts w:cs="Times New Roman"/>
          <w:sz w:val="22"/>
          <w:szCs w:val="22"/>
        </w:rPr>
        <w:t>You will receive an Explanation of Benefits from the insurance company showing the balance owed to our office, if any.</w:t>
      </w:r>
    </w:p>
    <w:p w14:paraId="67E9EF33" w14:textId="77777777" w:rsidR="00DF49FA" w:rsidRDefault="007851B5">
      <w:pPr>
        <w:pStyle w:val="BodyText"/>
        <w:numPr>
          <w:ilvl w:val="0"/>
          <w:numId w:val="2"/>
        </w:numPr>
        <w:spacing w:after="0" w:line="360" w:lineRule="exact"/>
        <w:rPr>
          <w:rFonts w:cs="Times New Roman"/>
          <w:sz w:val="22"/>
          <w:szCs w:val="22"/>
        </w:rPr>
      </w:pPr>
      <w:r>
        <w:rPr>
          <w:rFonts w:cs="Times New Roman"/>
          <w:sz w:val="22"/>
          <w:szCs w:val="22"/>
        </w:rPr>
        <w:t xml:space="preserve">We will attempt to send the responsible party two statements showing the outstanding balance. </w:t>
      </w:r>
      <w:r>
        <w:rPr>
          <w:rFonts w:cs="Times New Roman"/>
          <w:b/>
          <w:bCs/>
          <w:sz w:val="22"/>
          <w:szCs w:val="22"/>
          <w:u w:val="single"/>
        </w:rPr>
        <w:t>If a statement is returned as undeliverable, the account will be turned to a collection agency with a collection fee of 35% of the outstanding balance with a $20 minimum fee.</w:t>
      </w:r>
    </w:p>
    <w:p w14:paraId="148A6839" w14:textId="77777777" w:rsidR="00DF49FA" w:rsidRDefault="007851B5">
      <w:pPr>
        <w:pStyle w:val="BodyText"/>
        <w:numPr>
          <w:ilvl w:val="0"/>
          <w:numId w:val="2"/>
        </w:numPr>
        <w:spacing w:after="0" w:line="360" w:lineRule="exact"/>
        <w:rPr>
          <w:rFonts w:cs="Times New Roman"/>
          <w:sz w:val="22"/>
          <w:szCs w:val="22"/>
        </w:rPr>
      </w:pPr>
      <w:r>
        <w:rPr>
          <w:rFonts w:cs="Times New Roman"/>
          <w:sz w:val="22"/>
          <w:szCs w:val="22"/>
        </w:rPr>
        <w:t>Any outstanding balance will be turned to a collection agency with a collection fee of 35% of the outstanding balance with a $20 minimum fee.</w:t>
      </w:r>
    </w:p>
    <w:p w14:paraId="1CCD0D61" w14:textId="27B7C7EA" w:rsidR="00DF49FA" w:rsidRDefault="007851B5">
      <w:pPr>
        <w:pStyle w:val="BodyText"/>
        <w:spacing w:after="0" w:line="360" w:lineRule="exact"/>
        <w:rPr>
          <w:rFonts w:cs="Times New Roman"/>
          <w:sz w:val="22"/>
          <w:szCs w:val="22"/>
        </w:rPr>
      </w:pPr>
      <w:r>
        <w:rPr>
          <w:rFonts w:cs="Times New Roman"/>
          <w:sz w:val="22"/>
          <w:szCs w:val="22"/>
        </w:rPr>
        <w:t xml:space="preserve">Please read the next page containing Obligations of </w:t>
      </w:r>
      <w:r w:rsidR="00CF532E">
        <w:rPr>
          <w:rFonts w:cs="Times New Roman"/>
          <w:sz w:val="22"/>
          <w:szCs w:val="22"/>
        </w:rPr>
        <w:t>PRACTICE</w:t>
      </w:r>
      <w:r>
        <w:rPr>
          <w:rFonts w:cs="Times New Roman"/>
          <w:sz w:val="22"/>
          <w:szCs w:val="22"/>
        </w:rPr>
        <w:t xml:space="preserve"> and Obligations of the Responsible Party. Signature below indicates acceptance and understanding of the obligations stated.</w:t>
      </w:r>
    </w:p>
    <w:p w14:paraId="0186FE56" w14:textId="77777777" w:rsidR="00DF49FA" w:rsidRDefault="00DF49FA">
      <w:pPr>
        <w:pStyle w:val="BodyText"/>
        <w:spacing w:after="0" w:line="360" w:lineRule="exact"/>
        <w:rPr>
          <w:rFonts w:cs="Times New Roman"/>
          <w:sz w:val="22"/>
          <w:szCs w:val="22"/>
        </w:rPr>
      </w:pPr>
    </w:p>
    <w:p w14:paraId="32D7D048" w14:textId="77777777" w:rsidR="00DF49FA" w:rsidRDefault="007851B5">
      <w:pPr>
        <w:pStyle w:val="BodyText"/>
        <w:spacing w:after="0" w:line="100" w:lineRule="atLeast"/>
        <w:rPr>
          <w:rFonts w:cs="Times New Roman"/>
          <w:sz w:val="20"/>
          <w:szCs w:val="20"/>
        </w:rPr>
      </w:pPr>
      <w:r>
        <w:rPr>
          <w:rFonts w:cs="Times New Roman"/>
          <w:sz w:val="22"/>
          <w:szCs w:val="22"/>
        </w:rPr>
        <w:t>____________________________________________                  _____________________________________________</w:t>
      </w:r>
    </w:p>
    <w:p w14:paraId="1C5E25FD" w14:textId="77777777" w:rsidR="00DF49FA" w:rsidRDefault="007851B5">
      <w:pPr>
        <w:pStyle w:val="BodyText"/>
        <w:spacing w:after="0" w:line="100" w:lineRule="atLeast"/>
        <w:rPr>
          <w:rFonts w:cs="Times New Roman"/>
          <w:sz w:val="22"/>
          <w:szCs w:val="22"/>
        </w:rPr>
      </w:pPr>
      <w:r>
        <w:rPr>
          <w:rFonts w:cs="Times New Roman"/>
          <w:sz w:val="20"/>
          <w:szCs w:val="20"/>
        </w:rPr>
        <w:t>Patient or Responsible Party Signature and Date</w:t>
      </w:r>
      <w:r>
        <w:rPr>
          <w:rFonts w:cs="Times New Roman"/>
          <w:sz w:val="20"/>
          <w:szCs w:val="20"/>
        </w:rPr>
        <w:tab/>
      </w:r>
      <w:r>
        <w:rPr>
          <w:rFonts w:cs="Times New Roman"/>
          <w:sz w:val="20"/>
          <w:szCs w:val="20"/>
        </w:rPr>
        <w:tab/>
      </w:r>
      <w:r>
        <w:rPr>
          <w:rFonts w:cs="Times New Roman"/>
          <w:sz w:val="20"/>
          <w:szCs w:val="20"/>
        </w:rPr>
        <w:tab/>
        <w:t xml:space="preserve">   Printed Name of Patient</w:t>
      </w:r>
    </w:p>
    <w:p w14:paraId="62E412FE" w14:textId="77777777" w:rsidR="00DF49FA" w:rsidRDefault="007851B5">
      <w:pPr>
        <w:pStyle w:val="BodyText"/>
        <w:spacing w:after="0" w:line="720" w:lineRule="exact"/>
        <w:rPr>
          <w:rFonts w:cs="Times New Roman"/>
          <w:sz w:val="20"/>
          <w:szCs w:val="20"/>
        </w:rPr>
      </w:pPr>
      <w:r>
        <w:rPr>
          <w:rFonts w:cs="Times New Roman"/>
          <w:sz w:val="22"/>
          <w:szCs w:val="22"/>
        </w:rPr>
        <w:t>____________________________________________                  _____________________________________________</w:t>
      </w:r>
    </w:p>
    <w:p w14:paraId="62B985AE" w14:textId="77777777" w:rsidR="00DF49FA" w:rsidRDefault="007851B5">
      <w:pPr>
        <w:pStyle w:val="BodyText"/>
        <w:spacing w:after="0" w:line="100" w:lineRule="atLeast"/>
        <w:rPr>
          <w:b/>
          <w:bCs/>
          <w:sz w:val="26"/>
          <w:szCs w:val="26"/>
        </w:rPr>
      </w:pPr>
      <w:r>
        <w:rPr>
          <w:rFonts w:cs="Times New Roman"/>
          <w:sz w:val="20"/>
          <w:szCs w:val="20"/>
        </w:rPr>
        <w:t xml:space="preserve">Printed Name of Responsible Party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 xml:space="preserve">   Relationship or Authority to Patient </w:t>
      </w:r>
    </w:p>
    <w:p w14:paraId="024A5FD9" w14:textId="4B6C016A" w:rsidR="00DF49FA" w:rsidRDefault="007851B5">
      <w:pPr>
        <w:pageBreakBefore/>
        <w:rPr>
          <w:sz w:val="18"/>
          <w:szCs w:val="18"/>
        </w:rPr>
      </w:pPr>
      <w:r>
        <w:rPr>
          <w:b/>
          <w:bCs/>
          <w:sz w:val="26"/>
          <w:szCs w:val="26"/>
        </w:rPr>
        <w:lastRenderedPageBreak/>
        <w:t>Obligations of</w:t>
      </w:r>
      <w:r w:rsidR="00CF532E">
        <w:rPr>
          <w:b/>
          <w:bCs/>
          <w:sz w:val="26"/>
          <w:szCs w:val="26"/>
        </w:rPr>
        <w:t xml:space="preserve"> PRACTICE</w:t>
      </w:r>
    </w:p>
    <w:p w14:paraId="7A4BB011" w14:textId="77777777" w:rsidR="00DF49FA" w:rsidRDefault="00DF49FA">
      <w:pPr>
        <w:rPr>
          <w:sz w:val="18"/>
          <w:szCs w:val="18"/>
        </w:rPr>
      </w:pPr>
    </w:p>
    <w:p w14:paraId="44AE6AC6" w14:textId="70491580" w:rsidR="00DF49FA" w:rsidRDefault="007851B5">
      <w:pPr>
        <w:spacing w:line="288" w:lineRule="exact"/>
        <w:rPr>
          <w:sz w:val="22"/>
          <w:szCs w:val="22"/>
        </w:rPr>
      </w:pPr>
      <w:r>
        <w:rPr>
          <w:sz w:val="22"/>
          <w:szCs w:val="22"/>
        </w:rPr>
        <w:tab/>
      </w:r>
      <w:r w:rsidR="00CF532E">
        <w:rPr>
          <w:sz w:val="22"/>
          <w:szCs w:val="22"/>
        </w:rPr>
        <w:t>PRACTICE</w:t>
      </w:r>
      <w:r>
        <w:rPr>
          <w:sz w:val="22"/>
          <w:szCs w:val="22"/>
        </w:rPr>
        <w:t xml:space="preserve"> is responsible for charging fees for services rendered based on the level of service provided. </w:t>
      </w:r>
      <w:r w:rsidR="00CF532E">
        <w:rPr>
          <w:sz w:val="22"/>
          <w:szCs w:val="22"/>
        </w:rPr>
        <w:t>PRACTICE</w:t>
      </w:r>
      <w:r>
        <w:rPr>
          <w:sz w:val="22"/>
          <w:szCs w:val="22"/>
        </w:rPr>
        <w:t xml:space="preserve"> providers are responsible to the best of their ability for providing diagnosis codes in support of the services provided. </w:t>
      </w:r>
      <w:r w:rsidR="00CF532E">
        <w:rPr>
          <w:sz w:val="22"/>
          <w:szCs w:val="22"/>
        </w:rPr>
        <w:t>PRACTICE</w:t>
      </w:r>
      <w:r>
        <w:rPr>
          <w:sz w:val="22"/>
          <w:szCs w:val="22"/>
        </w:rPr>
        <w:t xml:space="preserve"> providers shall not charge or alter a level of service code, procedure code or diagnosis code </w:t>
      </w:r>
      <w:proofErr w:type="gramStart"/>
      <w:r>
        <w:rPr>
          <w:sz w:val="22"/>
          <w:szCs w:val="22"/>
        </w:rPr>
        <w:t>in an attempt to</w:t>
      </w:r>
      <w:proofErr w:type="gramEnd"/>
      <w:r>
        <w:rPr>
          <w:sz w:val="22"/>
          <w:szCs w:val="22"/>
        </w:rPr>
        <w:t xml:space="preserve"> facilitate the processing of a claim by an insurance company. </w:t>
      </w:r>
      <w:r w:rsidR="00CF532E">
        <w:rPr>
          <w:sz w:val="22"/>
          <w:szCs w:val="22"/>
        </w:rPr>
        <w:t>PRACTICE</w:t>
      </w:r>
      <w:r>
        <w:rPr>
          <w:sz w:val="22"/>
          <w:szCs w:val="22"/>
        </w:rPr>
        <w:t xml:space="preserve"> providers may correct coding errors or provide additional codes as they deem necessary. </w:t>
      </w:r>
    </w:p>
    <w:p w14:paraId="7242FC60" w14:textId="31BC82EF" w:rsidR="00DF49FA" w:rsidRDefault="007851B5">
      <w:pPr>
        <w:spacing w:line="288" w:lineRule="exact"/>
        <w:rPr>
          <w:sz w:val="22"/>
          <w:szCs w:val="22"/>
        </w:rPr>
      </w:pPr>
      <w:r>
        <w:rPr>
          <w:sz w:val="22"/>
          <w:szCs w:val="22"/>
        </w:rPr>
        <w:tab/>
      </w:r>
      <w:r w:rsidR="00CF532E">
        <w:rPr>
          <w:sz w:val="22"/>
          <w:szCs w:val="22"/>
        </w:rPr>
        <w:t>PRACTICE</w:t>
      </w:r>
      <w:r>
        <w:rPr>
          <w:sz w:val="22"/>
          <w:szCs w:val="22"/>
        </w:rPr>
        <w:t xml:space="preserve"> is responsible for correctly filing claims to the insurance company on file. If </w:t>
      </w:r>
      <w:r w:rsidR="00CF532E">
        <w:rPr>
          <w:sz w:val="22"/>
          <w:szCs w:val="22"/>
        </w:rPr>
        <w:t>PRACTICE</w:t>
      </w:r>
      <w:r>
        <w:rPr>
          <w:sz w:val="22"/>
          <w:szCs w:val="22"/>
        </w:rPr>
        <w:t xml:space="preserve"> does not correctly file claims to the insurance company on file, </w:t>
      </w:r>
      <w:r w:rsidR="00CF532E">
        <w:rPr>
          <w:sz w:val="22"/>
          <w:szCs w:val="22"/>
        </w:rPr>
        <w:t>PRACTICE</w:t>
      </w:r>
      <w:r>
        <w:rPr>
          <w:sz w:val="22"/>
          <w:szCs w:val="22"/>
        </w:rPr>
        <w:t xml:space="preserve"> will not hold the responsible party responsible for the insurance responsibility, though the patient responsibility will remain. </w:t>
      </w:r>
    </w:p>
    <w:p w14:paraId="0ED8F5E6" w14:textId="199B4B37" w:rsidR="00DF49FA" w:rsidRDefault="007851B5">
      <w:pPr>
        <w:spacing w:line="288" w:lineRule="exact"/>
        <w:rPr>
          <w:sz w:val="22"/>
          <w:szCs w:val="22"/>
        </w:rPr>
      </w:pPr>
      <w:r>
        <w:rPr>
          <w:sz w:val="22"/>
          <w:szCs w:val="22"/>
        </w:rPr>
        <w:tab/>
      </w:r>
      <w:r w:rsidR="00CF532E">
        <w:rPr>
          <w:sz w:val="22"/>
          <w:szCs w:val="22"/>
        </w:rPr>
        <w:t>PRACTICE</w:t>
      </w:r>
      <w:r>
        <w:rPr>
          <w:sz w:val="22"/>
          <w:szCs w:val="22"/>
        </w:rPr>
        <w:t xml:space="preserve"> is responsible for submitting error-free insurance claims for service rendered with the insurance company on file. </w:t>
      </w:r>
      <w:r w:rsidR="00CF532E">
        <w:rPr>
          <w:sz w:val="22"/>
          <w:szCs w:val="22"/>
        </w:rPr>
        <w:t>PRACTICE</w:t>
      </w:r>
      <w:r>
        <w:rPr>
          <w:sz w:val="22"/>
          <w:szCs w:val="22"/>
        </w:rPr>
        <w:t xml:space="preserve"> will resubmit insurance claims as necessary to ensure an error-free claim. </w:t>
      </w:r>
      <w:r w:rsidR="00CF532E">
        <w:rPr>
          <w:sz w:val="22"/>
          <w:szCs w:val="22"/>
        </w:rPr>
        <w:t>PRACTICE</w:t>
      </w:r>
      <w:r>
        <w:rPr>
          <w:sz w:val="22"/>
          <w:szCs w:val="22"/>
        </w:rPr>
        <w:t xml:space="preserve"> is not responsible for claims incorrectly processed by insurance companies, claims not processed due to an unfulfilled request to the insured for additional information, or any pended claims. </w:t>
      </w:r>
    </w:p>
    <w:p w14:paraId="345E3852" w14:textId="47DA7B7D" w:rsidR="00DF49FA" w:rsidRDefault="007851B5">
      <w:pPr>
        <w:spacing w:line="288" w:lineRule="exact"/>
        <w:rPr>
          <w:sz w:val="18"/>
          <w:szCs w:val="18"/>
        </w:rPr>
      </w:pPr>
      <w:r>
        <w:rPr>
          <w:sz w:val="22"/>
          <w:szCs w:val="22"/>
        </w:rPr>
        <w:tab/>
      </w:r>
      <w:r w:rsidR="00CF532E">
        <w:rPr>
          <w:sz w:val="22"/>
          <w:szCs w:val="22"/>
        </w:rPr>
        <w:t>PRACTICE</w:t>
      </w:r>
      <w:r>
        <w:rPr>
          <w:sz w:val="22"/>
          <w:szCs w:val="22"/>
        </w:rPr>
        <w:t xml:space="preserve"> is responsible for sending two statements to the responsible party at the address on file. For insured patients, these statements augment the explanation of benefits insurance companies are required to provide showing patient responsibility. For uninsured patients and patients who do not maintain current personal information, these statements are notification of the balance that should have been paid at the time of service. </w:t>
      </w:r>
    </w:p>
    <w:p w14:paraId="1DA36B5F" w14:textId="77777777" w:rsidR="00DF49FA" w:rsidRDefault="00DF49FA">
      <w:pPr>
        <w:rPr>
          <w:sz w:val="18"/>
          <w:szCs w:val="18"/>
        </w:rPr>
      </w:pPr>
    </w:p>
    <w:p w14:paraId="215ADD3A" w14:textId="77777777" w:rsidR="00DF49FA" w:rsidRDefault="007851B5">
      <w:pPr>
        <w:rPr>
          <w:sz w:val="18"/>
          <w:szCs w:val="18"/>
        </w:rPr>
      </w:pPr>
      <w:r>
        <w:rPr>
          <w:b/>
          <w:bCs/>
          <w:sz w:val="26"/>
          <w:szCs w:val="26"/>
        </w:rPr>
        <w:t xml:space="preserve">Obligations of Responsible Party </w:t>
      </w:r>
    </w:p>
    <w:p w14:paraId="35E5B903" w14:textId="77777777" w:rsidR="00DF49FA" w:rsidRDefault="00DF49FA">
      <w:pPr>
        <w:rPr>
          <w:sz w:val="18"/>
          <w:szCs w:val="18"/>
        </w:rPr>
      </w:pPr>
    </w:p>
    <w:p w14:paraId="48F771BE" w14:textId="233D8EF5" w:rsidR="00DF49FA" w:rsidRDefault="007851B5">
      <w:pPr>
        <w:spacing w:line="288" w:lineRule="exact"/>
        <w:rPr>
          <w:sz w:val="22"/>
          <w:szCs w:val="22"/>
        </w:rPr>
      </w:pPr>
      <w:r>
        <w:rPr>
          <w:sz w:val="22"/>
          <w:szCs w:val="22"/>
        </w:rPr>
        <w:tab/>
        <w:t xml:space="preserve">The responsible party is financially responsible for all charges made to the patient's account </w:t>
      </w:r>
      <w:proofErr w:type="gramStart"/>
      <w:r>
        <w:rPr>
          <w:sz w:val="22"/>
          <w:szCs w:val="22"/>
        </w:rPr>
        <w:t>whether or not</w:t>
      </w:r>
      <w:proofErr w:type="gramEnd"/>
      <w:r>
        <w:rPr>
          <w:sz w:val="22"/>
          <w:szCs w:val="22"/>
        </w:rPr>
        <w:t xml:space="preserve"> an insurance company is involved in payment. The responsible party is responsible for all co-payments, co-insurance, non-covered supplies and services, and yearly deductibles. The responsible party is also responsible for collection fees, legal fees and other fees incurred by </w:t>
      </w:r>
      <w:r w:rsidR="00CF532E">
        <w:rPr>
          <w:sz w:val="22"/>
          <w:szCs w:val="22"/>
        </w:rPr>
        <w:t>PRACTICE</w:t>
      </w:r>
      <w:r>
        <w:rPr>
          <w:sz w:val="22"/>
          <w:szCs w:val="22"/>
        </w:rPr>
        <w:t xml:space="preserve"> in efforts to receive payment of financial obligations for services rendered.</w:t>
      </w:r>
    </w:p>
    <w:p w14:paraId="57D37511" w14:textId="633266BF" w:rsidR="00DF49FA" w:rsidRDefault="007851B5">
      <w:pPr>
        <w:spacing w:line="288" w:lineRule="exact"/>
        <w:rPr>
          <w:sz w:val="22"/>
          <w:szCs w:val="22"/>
        </w:rPr>
      </w:pPr>
      <w:r>
        <w:rPr>
          <w:sz w:val="22"/>
          <w:szCs w:val="22"/>
        </w:rPr>
        <w:tab/>
        <w:t xml:space="preserve">The responsible party is responsible for providing proof of current insurance coverage and photo identification at the time of service if </w:t>
      </w:r>
      <w:r w:rsidR="00CF532E">
        <w:rPr>
          <w:sz w:val="22"/>
          <w:szCs w:val="22"/>
        </w:rPr>
        <w:t>PRACTICE</w:t>
      </w:r>
      <w:r>
        <w:rPr>
          <w:sz w:val="22"/>
          <w:szCs w:val="22"/>
        </w:rPr>
        <w:t xml:space="preserve"> is to submit insurance claims to an insurance company. </w:t>
      </w:r>
      <w:r>
        <w:rPr>
          <w:b/>
          <w:bCs/>
          <w:sz w:val="22"/>
          <w:szCs w:val="22"/>
          <w:u w:val="single"/>
        </w:rPr>
        <w:t>The responsible party will be responsible for charges incurred if current insurance coverage is not correctly established at the time of service.</w:t>
      </w:r>
      <w:r>
        <w:rPr>
          <w:sz w:val="22"/>
          <w:szCs w:val="22"/>
        </w:rPr>
        <w:t xml:space="preserve"> </w:t>
      </w:r>
    </w:p>
    <w:p w14:paraId="663EEE5B" w14:textId="3ECABAF3" w:rsidR="00DF49FA" w:rsidRDefault="007851B5">
      <w:pPr>
        <w:spacing w:line="288" w:lineRule="exact"/>
        <w:rPr>
          <w:sz w:val="22"/>
          <w:szCs w:val="22"/>
        </w:rPr>
      </w:pPr>
      <w:r>
        <w:rPr>
          <w:sz w:val="22"/>
          <w:szCs w:val="22"/>
        </w:rPr>
        <w:tab/>
        <w:t xml:space="preserve">The responsible party will be responsible for establishing the participation of the providers of </w:t>
      </w:r>
      <w:r w:rsidR="00CF532E">
        <w:rPr>
          <w:sz w:val="22"/>
          <w:szCs w:val="22"/>
        </w:rPr>
        <w:t>PRACTICE</w:t>
      </w:r>
      <w:r>
        <w:rPr>
          <w:sz w:val="22"/>
          <w:szCs w:val="22"/>
        </w:rPr>
        <w:t xml:space="preserve"> with their insurance company. </w:t>
      </w:r>
      <w:r>
        <w:rPr>
          <w:b/>
          <w:bCs/>
          <w:sz w:val="22"/>
          <w:szCs w:val="22"/>
          <w:u w:val="single"/>
        </w:rPr>
        <w:t xml:space="preserve">Most insurance companies furnish a provider directory that lists providers contracted with each health plan. If </w:t>
      </w:r>
      <w:r w:rsidR="00CF532E">
        <w:rPr>
          <w:b/>
          <w:bCs/>
          <w:sz w:val="22"/>
          <w:szCs w:val="22"/>
          <w:u w:val="single"/>
        </w:rPr>
        <w:t>PRACTICE</w:t>
      </w:r>
      <w:r>
        <w:rPr>
          <w:b/>
          <w:bCs/>
          <w:sz w:val="22"/>
          <w:szCs w:val="22"/>
          <w:u w:val="single"/>
        </w:rPr>
        <w:t xml:space="preserve"> or its providers are not listed in the provider directory, the insurance company's service department should be called to ensure participation of </w:t>
      </w:r>
      <w:r w:rsidR="00CF532E">
        <w:rPr>
          <w:b/>
          <w:bCs/>
          <w:sz w:val="22"/>
          <w:szCs w:val="22"/>
          <w:u w:val="single"/>
        </w:rPr>
        <w:t>PRACTICE</w:t>
      </w:r>
      <w:r>
        <w:rPr>
          <w:b/>
          <w:bCs/>
          <w:sz w:val="22"/>
          <w:szCs w:val="22"/>
          <w:u w:val="single"/>
        </w:rPr>
        <w:t xml:space="preserve"> before services are rendered.</w:t>
      </w:r>
      <w:r>
        <w:rPr>
          <w:sz w:val="22"/>
          <w:szCs w:val="22"/>
        </w:rPr>
        <w:t xml:space="preserve"> If an insurance company requires the designation of a primary care physician, the responsible party should designate a provider at </w:t>
      </w:r>
      <w:r w:rsidR="00CF532E">
        <w:rPr>
          <w:sz w:val="22"/>
          <w:szCs w:val="22"/>
        </w:rPr>
        <w:t>PRACTICE</w:t>
      </w:r>
      <w:r>
        <w:rPr>
          <w:sz w:val="22"/>
          <w:szCs w:val="22"/>
        </w:rPr>
        <w:t xml:space="preserve"> </w:t>
      </w:r>
      <w:proofErr w:type="gramStart"/>
      <w:r>
        <w:rPr>
          <w:sz w:val="22"/>
          <w:szCs w:val="22"/>
        </w:rPr>
        <w:t>in order for</w:t>
      </w:r>
      <w:proofErr w:type="gramEnd"/>
      <w:r>
        <w:rPr>
          <w:sz w:val="22"/>
          <w:szCs w:val="22"/>
        </w:rPr>
        <w:t xml:space="preserve"> charges to be processed by an insurance company. </w:t>
      </w:r>
    </w:p>
    <w:p w14:paraId="174B0974" w14:textId="078AB13C" w:rsidR="00DF49FA" w:rsidRDefault="007851B5">
      <w:pPr>
        <w:spacing w:line="288" w:lineRule="exact"/>
        <w:rPr>
          <w:sz w:val="22"/>
          <w:szCs w:val="22"/>
        </w:rPr>
      </w:pPr>
      <w:r>
        <w:rPr>
          <w:sz w:val="22"/>
          <w:szCs w:val="22"/>
        </w:rPr>
        <w:tab/>
        <w:t xml:space="preserve">The responsible party is responsible for updating any changes in personal information, including insurance coverage, </w:t>
      </w:r>
      <w:proofErr w:type="gramStart"/>
      <w:r>
        <w:rPr>
          <w:sz w:val="22"/>
          <w:szCs w:val="22"/>
        </w:rPr>
        <w:t>in order to</w:t>
      </w:r>
      <w:proofErr w:type="gramEnd"/>
      <w:r>
        <w:rPr>
          <w:sz w:val="22"/>
          <w:szCs w:val="22"/>
        </w:rPr>
        <w:t xml:space="preserve"> facilitate the timely filing and processing of all insurance claims. The responsible party is responsible for responding to requests for additional information from an insurance company in a timely manner. </w:t>
      </w:r>
      <w:r>
        <w:rPr>
          <w:b/>
          <w:bCs/>
          <w:sz w:val="22"/>
          <w:szCs w:val="22"/>
          <w:u w:val="single"/>
        </w:rPr>
        <w:t>Failure to update personal information at the time of service or failure to provide addiction information to an insurance company will result in the responsible party being charged for services rendered.</w:t>
      </w:r>
      <w:r>
        <w:rPr>
          <w:sz w:val="22"/>
          <w:szCs w:val="22"/>
        </w:rPr>
        <w:t xml:space="preserve"> </w:t>
      </w:r>
    </w:p>
    <w:p w14:paraId="7BD43D11" w14:textId="77777777" w:rsidR="00CF532E" w:rsidRDefault="00CF532E" w:rsidP="00CF532E">
      <w:pPr>
        <w:pStyle w:val="NormalWeb"/>
        <w:spacing w:after="0" w:line="288" w:lineRule="atLeast"/>
        <w:ind w:firstLine="709"/>
      </w:pPr>
      <w:r>
        <w:rPr>
          <w:sz w:val="22"/>
          <w:szCs w:val="22"/>
        </w:rPr>
        <w:t xml:space="preserve">The responsible party is responsible for facilitating the processing of insurance claims by providing information requested by insurance companies, contacting insurance companies to resolve incorrectly processed claims, and monitoring the processing of insurance claims. Insurance companies are required to send and explanation of benefits for every claim submitted to them. </w:t>
      </w:r>
    </w:p>
    <w:p w14:paraId="6EBDF5BB" w14:textId="77777777" w:rsidR="00CF532E" w:rsidRDefault="00CF532E">
      <w:pPr>
        <w:spacing w:line="288" w:lineRule="exact"/>
        <w:rPr>
          <w:rFonts w:cs="Times New Roman"/>
          <w:sz w:val="22"/>
          <w:szCs w:val="22"/>
        </w:rPr>
      </w:pPr>
    </w:p>
    <w:p w14:paraId="34B66C4D" w14:textId="77777777" w:rsidR="007851B5" w:rsidRDefault="007851B5">
      <w:pPr>
        <w:spacing w:line="288" w:lineRule="exact"/>
      </w:pPr>
      <w:r>
        <w:rPr>
          <w:rFonts w:cs="Times New Roman"/>
          <w:sz w:val="22"/>
          <w:szCs w:val="22"/>
        </w:rPr>
        <w:tab/>
        <w:t xml:space="preserve">The responsible party is responsible for facilitating the processing of insurance claims by providing information requested by insurance companies, contacting insurance companies to resolve incorrectly processed claims, and monitoring the processing of insurance claims. Insurance companies are required to send and explanation of benefits for every claim submitted to them. </w:t>
      </w:r>
    </w:p>
    <w:sectPr w:rsidR="007851B5" w:rsidSect="00D9206A">
      <w:headerReference w:type="default" r:id="rId7"/>
      <w:pgSz w:w="12240" w:h="15840"/>
      <w:pgMar w:top="1620" w:right="432" w:bottom="360" w:left="432" w:header="36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56C83" w14:textId="77777777" w:rsidR="00E52DBF" w:rsidRDefault="00E52DBF">
      <w:r>
        <w:separator/>
      </w:r>
    </w:p>
  </w:endnote>
  <w:endnote w:type="continuationSeparator" w:id="0">
    <w:p w14:paraId="739821D5" w14:textId="77777777" w:rsidR="00E52DBF" w:rsidRDefault="00E52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B2939" w14:textId="77777777" w:rsidR="00E52DBF" w:rsidRDefault="00E52DBF">
      <w:r>
        <w:separator/>
      </w:r>
    </w:p>
  </w:footnote>
  <w:footnote w:type="continuationSeparator" w:id="0">
    <w:p w14:paraId="35D26531" w14:textId="77777777" w:rsidR="00E52DBF" w:rsidRDefault="00E52D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49B43" w14:textId="1C6D32D7" w:rsidR="00DF49FA" w:rsidRDefault="00CF532E">
    <w:pPr>
      <w:pStyle w:val="BodyText"/>
      <w:spacing w:after="0"/>
      <w:jc w:val="center"/>
      <w:rPr>
        <w:b/>
        <w:i/>
      </w:rPr>
    </w:pPr>
    <w:r>
      <w:rPr>
        <w:b/>
        <w:color w:val="000000"/>
        <w:sz w:val="34"/>
        <w:szCs w:val="34"/>
      </w:rPr>
      <w:t>Practice 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763913024">
    <w:abstractNumId w:val="0"/>
  </w:num>
  <w:num w:numId="2" w16cid:durableId="978192805">
    <w:abstractNumId w:val="1"/>
  </w:num>
  <w:num w:numId="3" w16cid:durableId="6580470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468FF"/>
    <w:rsid w:val="006468FF"/>
    <w:rsid w:val="007851B5"/>
    <w:rsid w:val="00CF532E"/>
    <w:rsid w:val="00D9206A"/>
    <w:rsid w:val="00DF49FA"/>
    <w:rsid w:val="00E52D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E28E1EE"/>
  <w15:chartTrackingRefBased/>
  <w15:docId w15:val="{8C55D1E0-4EDA-44C5-8142-E46199E56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eastAsia="SimSun" w:cs="Mangal"/>
      <w:kern w:val="1"/>
      <w:sz w:val="24"/>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Pr>
      <w:rFonts w:ascii="OpenSymbol" w:eastAsia="OpenSymbol" w:hAnsi="OpenSymbol" w:cs="OpenSymbol"/>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styleId="Header">
    <w:name w:val="header"/>
    <w:basedOn w:val="Normal"/>
    <w:pPr>
      <w:suppressLineNumbers/>
      <w:tabs>
        <w:tab w:val="center" w:pos="4986"/>
        <w:tab w:val="right" w:pos="9972"/>
      </w:tabs>
    </w:pPr>
  </w:style>
  <w:style w:type="paragraph" w:styleId="NormalWeb">
    <w:name w:val="Normal (Web)"/>
    <w:basedOn w:val="Normal"/>
    <w:uiPriority w:val="99"/>
    <w:semiHidden/>
    <w:unhideWhenUsed/>
    <w:rsid w:val="00CF532E"/>
    <w:pPr>
      <w:widowControl/>
      <w:suppressAutoHyphens w:val="0"/>
      <w:spacing w:before="100" w:beforeAutospacing="1" w:after="115"/>
    </w:pPr>
    <w:rPr>
      <w:rFonts w:eastAsia="Times New Roman" w:cs="Times New Roman"/>
      <w:kern w:val="0"/>
      <w:lang w:eastAsia="en-US" w:bidi="ar-SA"/>
    </w:rPr>
  </w:style>
  <w:style w:type="paragraph" w:styleId="Footer">
    <w:name w:val="footer"/>
    <w:basedOn w:val="Normal"/>
    <w:link w:val="FooterChar"/>
    <w:uiPriority w:val="99"/>
    <w:unhideWhenUsed/>
    <w:rsid w:val="00D9206A"/>
    <w:pPr>
      <w:tabs>
        <w:tab w:val="center" w:pos="4680"/>
        <w:tab w:val="right" w:pos="9360"/>
      </w:tabs>
    </w:pPr>
    <w:rPr>
      <w:szCs w:val="21"/>
    </w:rPr>
  </w:style>
  <w:style w:type="character" w:customStyle="1" w:styleId="FooterChar">
    <w:name w:val="Footer Char"/>
    <w:link w:val="Footer"/>
    <w:uiPriority w:val="99"/>
    <w:rsid w:val="00D9206A"/>
    <w:rPr>
      <w:rFonts w:eastAsia="SimSu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17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1086</Words>
  <Characters>6194</Characters>
  <Application>Microsoft Office Word</Application>
  <DocSecurity>0</DocSecurity>
  <Lines>51</Lines>
  <Paragraphs>14</Paragraphs>
  <ScaleCrop>false</ScaleCrop>
  <Company/>
  <LinksUpToDate>false</LinksUpToDate>
  <CharactersWithSpaces>7266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Sparks</dc:creator>
  <cp:keywords/>
  <cp:lastModifiedBy>Brett Sparks</cp:lastModifiedBy>
  <cp:revision>3</cp:revision>
  <cp:lastPrinted>2014-07-24T15:35:00Z</cp:lastPrinted>
  <dcterms:created xsi:type="dcterms:W3CDTF">2022-12-16T07:53:00Z</dcterms:created>
  <dcterms:modified xsi:type="dcterms:W3CDTF">2022-12-16T15:13:00Z</dcterms:modified>
</cp:coreProperties>
</file>